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A1EB6" w14:textId="77777777" w:rsidR="007C5D34" w:rsidRPr="00E67447" w:rsidRDefault="007C5D34" w:rsidP="007C5D34">
      <w:pPr>
        <w:tabs>
          <w:tab w:val="right" w:pos="9036"/>
        </w:tabs>
        <w:ind w:left="6480"/>
        <w:rPr>
          <w:rFonts w:ascii="Tahoma" w:hAnsi="Tahoma"/>
          <w:noProof w:val="0"/>
          <w:sz w:val="22"/>
        </w:rPr>
      </w:pPr>
    </w:p>
    <w:p w14:paraId="0BF91D56" w14:textId="77777777" w:rsidR="007C5D34" w:rsidRPr="00E67447" w:rsidRDefault="007C5D34" w:rsidP="007C5D34">
      <w:pPr>
        <w:tabs>
          <w:tab w:val="right" w:pos="9036"/>
        </w:tabs>
        <w:jc w:val="center"/>
        <w:rPr>
          <w:rFonts w:ascii="Tahoma" w:hAnsi="Tahoma"/>
          <w:b/>
          <w:noProof w:val="0"/>
          <w:sz w:val="22"/>
          <w:szCs w:val="22"/>
        </w:rPr>
      </w:pPr>
      <w:r w:rsidRPr="00E67447">
        <w:rPr>
          <w:rFonts w:ascii="Tahoma" w:hAnsi="Tahoma"/>
          <w:b/>
          <w:noProof w:val="0"/>
          <w:sz w:val="22"/>
          <w:szCs w:val="22"/>
        </w:rPr>
        <w:t>QUALITY POLICY.</w:t>
      </w:r>
    </w:p>
    <w:p w14:paraId="6EE73166" w14:textId="77777777" w:rsidR="007C5D34" w:rsidRPr="00E67447" w:rsidRDefault="007C5D34" w:rsidP="007C5D34">
      <w:pPr>
        <w:tabs>
          <w:tab w:val="right" w:pos="8370"/>
        </w:tabs>
        <w:ind w:left="360" w:right="389"/>
        <w:rPr>
          <w:rFonts w:ascii="Tahoma" w:hAnsi="Tahoma"/>
          <w:noProof w:val="0"/>
          <w:sz w:val="22"/>
          <w:szCs w:val="22"/>
        </w:rPr>
      </w:pPr>
    </w:p>
    <w:p w14:paraId="365F08FF" w14:textId="1D07DFF9" w:rsidR="007C5D34" w:rsidRPr="00E67447" w:rsidRDefault="007C5D34" w:rsidP="003E6297">
      <w:pPr>
        <w:pStyle w:val="BlockText"/>
        <w:rPr>
          <w:rFonts w:ascii="Tahoma" w:hAnsi="Tahoma"/>
          <w:sz w:val="22"/>
          <w:szCs w:val="22"/>
        </w:rPr>
      </w:pPr>
      <w:r w:rsidRPr="00E67447">
        <w:rPr>
          <w:rFonts w:ascii="Tahoma" w:hAnsi="Tahoma"/>
          <w:sz w:val="22"/>
          <w:szCs w:val="22"/>
        </w:rPr>
        <w:t>The purpose of the Quality Management System is to ensure that the services provided to its customers consistently meet or exceed their expectations. The company operates a system that regularly evaluates its processes and customer needs, and has set quantifiable objectives with plans in place to ensure that they are reviewed year on year for</w:t>
      </w:r>
      <w:r w:rsidR="00A26DF1">
        <w:rPr>
          <w:rFonts w:ascii="Tahoma" w:hAnsi="Tahoma"/>
          <w:sz w:val="22"/>
          <w:szCs w:val="22"/>
        </w:rPr>
        <w:t xml:space="preserve"> continual</w:t>
      </w:r>
      <w:r w:rsidRPr="00E67447">
        <w:rPr>
          <w:rFonts w:ascii="Tahoma" w:hAnsi="Tahoma"/>
          <w:sz w:val="22"/>
          <w:szCs w:val="22"/>
        </w:rPr>
        <w:t xml:space="preserve"> improvement.</w:t>
      </w:r>
    </w:p>
    <w:p w14:paraId="76E8EAB0" w14:textId="77777777" w:rsidR="007C5D34" w:rsidRPr="00E67447" w:rsidRDefault="007C5D34" w:rsidP="003E6297">
      <w:pPr>
        <w:tabs>
          <w:tab w:val="right" w:pos="8370"/>
        </w:tabs>
        <w:ind w:left="360" w:right="389"/>
        <w:jc w:val="both"/>
        <w:rPr>
          <w:rFonts w:ascii="Tahoma" w:hAnsi="Tahoma"/>
          <w:noProof w:val="0"/>
          <w:sz w:val="22"/>
          <w:szCs w:val="22"/>
        </w:rPr>
      </w:pPr>
    </w:p>
    <w:p w14:paraId="349B9AEF" w14:textId="0D755C77" w:rsidR="00BE0D8F" w:rsidRPr="00E67447" w:rsidRDefault="007C5D34" w:rsidP="003E6297">
      <w:pPr>
        <w:ind w:left="360" w:right="362"/>
        <w:jc w:val="both"/>
        <w:rPr>
          <w:rFonts w:ascii="Tahoma" w:hAnsi="Tahoma"/>
          <w:b/>
          <w:sz w:val="22"/>
          <w:szCs w:val="22"/>
        </w:rPr>
      </w:pPr>
      <w:r w:rsidRPr="00E67447">
        <w:rPr>
          <w:rFonts w:ascii="Tahoma" w:hAnsi="Tahoma"/>
          <w:noProof w:val="0"/>
          <w:sz w:val="22"/>
          <w:szCs w:val="22"/>
        </w:rPr>
        <w:t xml:space="preserve">It is the </w:t>
      </w:r>
      <w:r w:rsidRPr="005305C6">
        <w:rPr>
          <w:rFonts w:ascii="Tahoma" w:hAnsi="Tahoma"/>
          <w:noProof w:val="0"/>
          <w:sz w:val="22"/>
          <w:szCs w:val="22"/>
        </w:rPr>
        <w:t xml:space="preserve">policy of </w:t>
      </w:r>
      <w:r w:rsidR="005305C6" w:rsidRPr="005305C6">
        <w:rPr>
          <w:rFonts w:ascii="Tahoma" w:hAnsi="Tahoma"/>
          <w:bCs/>
          <w:sz w:val="22"/>
          <w:szCs w:val="22"/>
        </w:rPr>
        <w:t>GT Export Consulting Ltd</w:t>
      </w:r>
      <w:r w:rsidRPr="005305C6">
        <w:rPr>
          <w:rFonts w:ascii="Tahoma" w:hAnsi="Tahoma"/>
          <w:sz w:val="22"/>
          <w:szCs w:val="22"/>
        </w:rPr>
        <w:t xml:space="preserve"> </w:t>
      </w:r>
      <w:r w:rsidRPr="005305C6">
        <w:rPr>
          <w:rFonts w:ascii="Tahoma" w:hAnsi="Tahoma"/>
          <w:noProof w:val="0"/>
          <w:sz w:val="22"/>
          <w:szCs w:val="22"/>
        </w:rPr>
        <w:t>to</w:t>
      </w:r>
      <w:r w:rsidRPr="00E67447">
        <w:rPr>
          <w:rFonts w:ascii="Tahoma" w:hAnsi="Tahoma"/>
          <w:noProof w:val="0"/>
          <w:sz w:val="22"/>
          <w:szCs w:val="22"/>
        </w:rPr>
        <w:t xml:space="preserve"> maintain, on a continual basis, an effectively managed Quality Assurance programme, which will assure customers that the services supplied conform to the laid down procedures or disciplines of the company, and which will ensure that the customers needs and expectations are fully met.</w:t>
      </w:r>
      <w:r w:rsidR="00BE0D8F">
        <w:rPr>
          <w:rFonts w:ascii="Tahoma" w:hAnsi="Tahoma"/>
          <w:noProof w:val="0"/>
          <w:sz w:val="22"/>
          <w:szCs w:val="22"/>
        </w:rPr>
        <w:t xml:space="preserve"> </w:t>
      </w:r>
    </w:p>
    <w:p w14:paraId="5093806A" w14:textId="77777777" w:rsidR="007C5D34" w:rsidRPr="00E67447" w:rsidRDefault="007C5D34" w:rsidP="003E6297">
      <w:pPr>
        <w:tabs>
          <w:tab w:val="right" w:pos="8370"/>
        </w:tabs>
        <w:ind w:left="360" w:right="389"/>
        <w:jc w:val="both"/>
        <w:rPr>
          <w:rFonts w:ascii="Tahoma" w:hAnsi="Tahoma"/>
          <w:noProof w:val="0"/>
          <w:sz w:val="22"/>
          <w:szCs w:val="22"/>
        </w:rPr>
      </w:pPr>
    </w:p>
    <w:p w14:paraId="45B2482F" w14:textId="4901AE8B" w:rsidR="007C5D34" w:rsidRPr="00E67447" w:rsidRDefault="007C5D34" w:rsidP="003E6297">
      <w:pPr>
        <w:pStyle w:val="BlockText"/>
        <w:rPr>
          <w:rFonts w:ascii="Tahoma" w:hAnsi="Tahoma"/>
          <w:sz w:val="22"/>
          <w:szCs w:val="22"/>
        </w:rPr>
      </w:pPr>
      <w:r w:rsidRPr="00E67447">
        <w:rPr>
          <w:rFonts w:ascii="Tahoma" w:hAnsi="Tahoma"/>
          <w:sz w:val="22"/>
          <w:szCs w:val="22"/>
        </w:rPr>
        <w:t>The management of the company is firmly committed to the systems, procedures and controls, and the total participation of all personnel is mandatory.</w:t>
      </w:r>
    </w:p>
    <w:p w14:paraId="63881F92" w14:textId="77777777" w:rsidR="007C5D34" w:rsidRPr="00E67447" w:rsidRDefault="007C5D34" w:rsidP="003E6297">
      <w:pPr>
        <w:pStyle w:val="BlockText"/>
        <w:rPr>
          <w:rFonts w:ascii="Tahoma" w:hAnsi="Tahoma"/>
          <w:sz w:val="22"/>
          <w:szCs w:val="22"/>
        </w:rPr>
      </w:pPr>
    </w:p>
    <w:p w14:paraId="782FFE79" w14:textId="6BC852A3" w:rsidR="007C5D34" w:rsidRPr="00E67447" w:rsidRDefault="007C5D34" w:rsidP="003E6297">
      <w:pPr>
        <w:tabs>
          <w:tab w:val="right" w:pos="8370"/>
        </w:tabs>
        <w:ind w:left="360" w:right="389"/>
        <w:jc w:val="both"/>
        <w:rPr>
          <w:rFonts w:ascii="Tahoma" w:hAnsi="Tahoma"/>
          <w:noProof w:val="0"/>
          <w:sz w:val="22"/>
          <w:szCs w:val="22"/>
        </w:rPr>
      </w:pPr>
      <w:r w:rsidRPr="00E67447">
        <w:rPr>
          <w:rFonts w:ascii="Tahoma" w:hAnsi="Tahoma"/>
          <w:noProof w:val="0"/>
          <w:sz w:val="22"/>
          <w:szCs w:val="22"/>
        </w:rPr>
        <w:t xml:space="preserve">The </w:t>
      </w:r>
      <w:r>
        <w:rPr>
          <w:rFonts w:ascii="Tahoma" w:hAnsi="Tahoma"/>
          <w:noProof w:val="0"/>
          <w:sz w:val="22"/>
          <w:szCs w:val="22"/>
        </w:rPr>
        <w:t>Managing Director</w:t>
      </w:r>
      <w:r w:rsidRPr="00E67447">
        <w:rPr>
          <w:rFonts w:ascii="Tahoma" w:hAnsi="Tahoma"/>
          <w:noProof w:val="0"/>
          <w:sz w:val="22"/>
          <w:szCs w:val="22"/>
        </w:rPr>
        <w:t xml:space="preserve"> is entrusted with the authority and responsibility for the control of the Quality and to ensure that all legal and regulatory requirements are met such as Health &amp; Safety at work</w:t>
      </w:r>
      <w:r w:rsidR="002E4DD9">
        <w:rPr>
          <w:rFonts w:ascii="Tahoma" w:hAnsi="Tahoma"/>
          <w:noProof w:val="0"/>
          <w:sz w:val="22"/>
          <w:szCs w:val="22"/>
        </w:rPr>
        <w:t xml:space="preserve"> and any other applicable requirements</w:t>
      </w:r>
      <w:r w:rsidR="00557EE5">
        <w:rPr>
          <w:rFonts w:ascii="Tahoma" w:hAnsi="Tahoma"/>
          <w:noProof w:val="0"/>
          <w:sz w:val="22"/>
          <w:szCs w:val="22"/>
        </w:rPr>
        <w:t>.</w:t>
      </w:r>
      <w:r w:rsidRPr="00E67447">
        <w:rPr>
          <w:rFonts w:ascii="Tahoma" w:hAnsi="Tahoma"/>
          <w:noProof w:val="0"/>
          <w:sz w:val="22"/>
          <w:szCs w:val="22"/>
        </w:rPr>
        <w:t xml:space="preserve"> </w:t>
      </w:r>
    </w:p>
    <w:p w14:paraId="64427160" w14:textId="77777777" w:rsidR="007C5D34" w:rsidRPr="00E67447" w:rsidRDefault="007C5D34" w:rsidP="003E6297">
      <w:pPr>
        <w:tabs>
          <w:tab w:val="right" w:pos="8370"/>
        </w:tabs>
        <w:ind w:right="389"/>
        <w:jc w:val="both"/>
        <w:rPr>
          <w:rFonts w:ascii="Tahoma" w:hAnsi="Tahoma"/>
          <w:noProof w:val="0"/>
          <w:sz w:val="22"/>
          <w:szCs w:val="22"/>
        </w:rPr>
      </w:pPr>
    </w:p>
    <w:p w14:paraId="64044ECF" w14:textId="77777777" w:rsidR="007C5D34" w:rsidRPr="00E67447" w:rsidRDefault="007C5D34" w:rsidP="003E6297">
      <w:pPr>
        <w:tabs>
          <w:tab w:val="right" w:pos="8370"/>
        </w:tabs>
        <w:ind w:left="360" w:right="389"/>
        <w:jc w:val="both"/>
        <w:rPr>
          <w:rFonts w:ascii="Tahoma" w:hAnsi="Tahoma"/>
          <w:noProof w:val="0"/>
          <w:sz w:val="22"/>
          <w:szCs w:val="22"/>
        </w:rPr>
      </w:pPr>
      <w:r w:rsidRPr="00E67447">
        <w:rPr>
          <w:rFonts w:ascii="Tahoma" w:hAnsi="Tahoma"/>
          <w:noProof w:val="0"/>
          <w:sz w:val="22"/>
          <w:szCs w:val="22"/>
        </w:rPr>
        <w:t xml:space="preserve">Company management personnel cannot be over-ruled on matters of Quality, and in case of differences of opinion on Quality matters, have the responsibility to refer such items to the </w:t>
      </w:r>
      <w:r>
        <w:rPr>
          <w:rFonts w:ascii="Tahoma" w:hAnsi="Tahoma"/>
          <w:noProof w:val="0"/>
          <w:sz w:val="22"/>
          <w:szCs w:val="22"/>
        </w:rPr>
        <w:t>Managing Director</w:t>
      </w:r>
      <w:r w:rsidRPr="00E67447">
        <w:rPr>
          <w:rFonts w:ascii="Tahoma" w:hAnsi="Tahoma"/>
          <w:noProof w:val="0"/>
          <w:sz w:val="22"/>
          <w:szCs w:val="22"/>
        </w:rPr>
        <w:t xml:space="preserve"> or his representative for resolution.</w:t>
      </w:r>
    </w:p>
    <w:p w14:paraId="14503A5C" w14:textId="77777777" w:rsidR="007C5D34" w:rsidRPr="00E67447" w:rsidRDefault="007C5D34" w:rsidP="003E6297">
      <w:pPr>
        <w:tabs>
          <w:tab w:val="right" w:pos="8370"/>
        </w:tabs>
        <w:ind w:left="360" w:right="389"/>
        <w:jc w:val="both"/>
        <w:rPr>
          <w:rFonts w:ascii="Tahoma" w:hAnsi="Tahoma"/>
          <w:noProof w:val="0"/>
          <w:sz w:val="22"/>
          <w:szCs w:val="22"/>
        </w:rPr>
      </w:pPr>
    </w:p>
    <w:p w14:paraId="64DBA91F" w14:textId="6091F006" w:rsidR="007C5D34" w:rsidRPr="00E67447" w:rsidRDefault="007C5D34" w:rsidP="003E6297">
      <w:pPr>
        <w:tabs>
          <w:tab w:val="right" w:pos="8370"/>
        </w:tabs>
        <w:ind w:left="360" w:right="389"/>
        <w:jc w:val="both"/>
        <w:rPr>
          <w:rFonts w:ascii="Tahoma" w:hAnsi="Tahoma"/>
          <w:noProof w:val="0"/>
          <w:sz w:val="22"/>
          <w:szCs w:val="22"/>
        </w:rPr>
      </w:pPr>
      <w:r w:rsidRPr="00E67447">
        <w:rPr>
          <w:rFonts w:ascii="Tahoma" w:hAnsi="Tahoma"/>
          <w:noProof w:val="0"/>
          <w:sz w:val="22"/>
          <w:szCs w:val="22"/>
        </w:rPr>
        <w:t xml:space="preserve">This policy of Quality Assurance is in place to ensure that the overall organisational objectives of the company are met. The objectives of this company are to ensure that the best possible services are supplied to the company’s valued clients, and that the company is able to meet customer needs and requirements as effectively and efficiently as possible. </w:t>
      </w:r>
    </w:p>
    <w:p w14:paraId="59F3F1F6" w14:textId="77777777" w:rsidR="007C5D34" w:rsidRPr="00E67447" w:rsidRDefault="007C5D34" w:rsidP="003E6297">
      <w:pPr>
        <w:tabs>
          <w:tab w:val="right" w:pos="8370"/>
        </w:tabs>
        <w:ind w:left="360" w:right="389"/>
        <w:jc w:val="both"/>
        <w:rPr>
          <w:rFonts w:ascii="Tahoma" w:hAnsi="Tahoma"/>
          <w:noProof w:val="0"/>
          <w:sz w:val="22"/>
          <w:szCs w:val="22"/>
        </w:rPr>
      </w:pPr>
    </w:p>
    <w:p w14:paraId="7E965330" w14:textId="471F3AB0" w:rsidR="007C5D34" w:rsidRPr="00E67447" w:rsidRDefault="007C5D34" w:rsidP="003E6297">
      <w:pPr>
        <w:tabs>
          <w:tab w:val="right" w:pos="8370"/>
        </w:tabs>
        <w:ind w:left="360" w:right="389"/>
        <w:jc w:val="both"/>
        <w:rPr>
          <w:rFonts w:ascii="Tahoma" w:hAnsi="Tahoma"/>
          <w:noProof w:val="0"/>
          <w:sz w:val="22"/>
          <w:szCs w:val="22"/>
        </w:rPr>
      </w:pPr>
      <w:r w:rsidRPr="00E67447">
        <w:rPr>
          <w:rFonts w:ascii="Tahoma" w:hAnsi="Tahoma"/>
          <w:noProof w:val="0"/>
          <w:sz w:val="22"/>
          <w:szCs w:val="22"/>
        </w:rPr>
        <w:t>One organisational objective is to ensure that all requirements of the documented management system that meets the requirements of ISO 9001: 20</w:t>
      </w:r>
      <w:r w:rsidR="00557EE5">
        <w:rPr>
          <w:rFonts w:ascii="Tahoma" w:hAnsi="Tahoma"/>
          <w:noProof w:val="0"/>
          <w:sz w:val="22"/>
          <w:szCs w:val="22"/>
        </w:rPr>
        <w:t>15</w:t>
      </w:r>
      <w:r w:rsidRPr="00E67447">
        <w:rPr>
          <w:rFonts w:ascii="Tahoma" w:hAnsi="Tahoma"/>
          <w:noProof w:val="0"/>
          <w:sz w:val="22"/>
          <w:szCs w:val="22"/>
        </w:rPr>
        <w:t xml:space="preserve"> are performed in a managed methodical way. It is also ensured that the system is fully understood and implemented correctly throughout the company.</w:t>
      </w:r>
    </w:p>
    <w:p w14:paraId="68025D0F" w14:textId="77777777" w:rsidR="007C5D34" w:rsidRPr="00E67447" w:rsidRDefault="007C5D34" w:rsidP="003E6297">
      <w:pPr>
        <w:tabs>
          <w:tab w:val="right" w:pos="8370"/>
        </w:tabs>
        <w:ind w:left="360" w:right="389"/>
        <w:jc w:val="both"/>
        <w:rPr>
          <w:rFonts w:ascii="Tahoma" w:hAnsi="Tahoma"/>
          <w:noProof w:val="0"/>
          <w:sz w:val="22"/>
          <w:szCs w:val="22"/>
        </w:rPr>
      </w:pPr>
    </w:p>
    <w:p w14:paraId="3DB8F5C5" w14:textId="77777777" w:rsidR="007C5D34" w:rsidRDefault="007C5D34" w:rsidP="003E6297">
      <w:pPr>
        <w:tabs>
          <w:tab w:val="right" w:pos="8370"/>
        </w:tabs>
        <w:ind w:left="360" w:right="389"/>
        <w:jc w:val="both"/>
        <w:rPr>
          <w:rFonts w:ascii="Tahoma" w:hAnsi="Tahoma"/>
          <w:noProof w:val="0"/>
          <w:sz w:val="22"/>
          <w:szCs w:val="22"/>
        </w:rPr>
      </w:pPr>
      <w:r w:rsidRPr="00E67447">
        <w:rPr>
          <w:rFonts w:ascii="Tahoma" w:hAnsi="Tahoma"/>
          <w:noProof w:val="0"/>
          <w:sz w:val="22"/>
          <w:szCs w:val="22"/>
        </w:rPr>
        <w:t xml:space="preserve">It is the intention of the </w:t>
      </w:r>
      <w:r>
        <w:rPr>
          <w:rFonts w:ascii="Tahoma" w:hAnsi="Tahoma"/>
          <w:noProof w:val="0"/>
          <w:sz w:val="22"/>
          <w:szCs w:val="22"/>
        </w:rPr>
        <w:t>Managing Director</w:t>
      </w:r>
      <w:r w:rsidRPr="00E67447">
        <w:rPr>
          <w:rFonts w:ascii="Tahoma" w:hAnsi="Tahoma"/>
          <w:noProof w:val="0"/>
          <w:sz w:val="22"/>
          <w:szCs w:val="22"/>
        </w:rPr>
        <w:t xml:space="preserve"> that this policy along with all other policies will be reviewed on an annual basis at the management review meeting.</w:t>
      </w:r>
    </w:p>
    <w:p w14:paraId="14595E16" w14:textId="77777777" w:rsidR="000C0104" w:rsidRDefault="000C0104" w:rsidP="007C5D34">
      <w:pPr>
        <w:tabs>
          <w:tab w:val="right" w:pos="8370"/>
        </w:tabs>
        <w:ind w:left="360" w:right="389"/>
        <w:jc w:val="both"/>
        <w:rPr>
          <w:rFonts w:ascii="Tahoma" w:hAnsi="Tahoma"/>
          <w:noProof w:val="0"/>
          <w:sz w:val="22"/>
          <w:szCs w:val="22"/>
        </w:rPr>
      </w:pPr>
    </w:p>
    <w:p w14:paraId="466DBA23" w14:textId="359291B0" w:rsidR="00AD0516" w:rsidRDefault="00AD0516" w:rsidP="007C5D34">
      <w:pPr>
        <w:tabs>
          <w:tab w:val="right" w:pos="8370"/>
        </w:tabs>
        <w:ind w:left="360" w:right="389"/>
        <w:jc w:val="both"/>
        <w:rPr>
          <w:rFonts w:ascii="Tahoma" w:hAnsi="Tahoma"/>
          <w:noProof w:val="0"/>
          <w:sz w:val="22"/>
          <w:szCs w:val="22"/>
        </w:rPr>
      </w:pPr>
      <w:r>
        <w:rPr>
          <w:rFonts w:ascii="Tahoma" w:hAnsi="Tahoma"/>
          <w:noProof w:val="0"/>
          <w:sz w:val="22"/>
          <w:szCs w:val="22"/>
        </w:rPr>
        <w:t>This policy is available upon request</w:t>
      </w:r>
    </w:p>
    <w:p w14:paraId="7A8AB018" w14:textId="77777777" w:rsidR="00AD0516" w:rsidRDefault="00AD0516" w:rsidP="007C5D34">
      <w:pPr>
        <w:tabs>
          <w:tab w:val="right" w:pos="8370"/>
        </w:tabs>
        <w:ind w:left="360" w:right="389"/>
        <w:jc w:val="both"/>
        <w:rPr>
          <w:rFonts w:ascii="Tahoma" w:hAnsi="Tahoma"/>
          <w:noProof w:val="0"/>
          <w:sz w:val="22"/>
          <w:szCs w:val="22"/>
        </w:rPr>
      </w:pPr>
    </w:p>
    <w:p w14:paraId="141B46C2" w14:textId="28EE68E6" w:rsidR="00557EE5" w:rsidRDefault="00557EE5" w:rsidP="006754EA">
      <w:pPr>
        <w:tabs>
          <w:tab w:val="right" w:pos="8370"/>
        </w:tabs>
        <w:ind w:left="360" w:right="389"/>
        <w:jc w:val="both"/>
        <w:rPr>
          <w:rFonts w:ascii="Tahoma" w:hAnsi="Tahoma"/>
          <w:noProof w:val="0"/>
          <w:sz w:val="22"/>
          <w:szCs w:val="22"/>
        </w:rPr>
      </w:pPr>
      <w:r>
        <w:rPr>
          <w:rFonts w:ascii="Tahoma" w:hAnsi="Tahoma"/>
          <w:noProof w:val="0"/>
          <w:sz w:val="22"/>
          <w:szCs w:val="22"/>
        </w:rPr>
        <w:t>Signed</w:t>
      </w:r>
      <w:r w:rsidR="006754EA">
        <w:rPr>
          <w:rFonts w:ascii="Tahoma" w:hAnsi="Tahoma"/>
          <w:noProof w:val="0"/>
          <w:sz w:val="22"/>
          <w:szCs w:val="22"/>
        </w:rPr>
        <w:t xml:space="preserve">: </w:t>
      </w:r>
      <w:r w:rsidR="00BE7A8C">
        <w:rPr>
          <w:rFonts w:ascii="Tahoma" w:hAnsi="Tahoma"/>
          <w:noProof w:val="0"/>
          <w:sz w:val="22"/>
          <w:szCs w:val="22"/>
        </w:rPr>
        <w:t xml:space="preserve">Tomasz </w:t>
      </w:r>
      <w:proofErr w:type="spellStart"/>
      <w:r w:rsidR="00BE7A8C">
        <w:rPr>
          <w:rFonts w:ascii="Tahoma" w:hAnsi="Tahoma"/>
          <w:noProof w:val="0"/>
          <w:sz w:val="22"/>
          <w:szCs w:val="22"/>
        </w:rPr>
        <w:t>Gronowski</w:t>
      </w:r>
      <w:proofErr w:type="spellEnd"/>
    </w:p>
    <w:p w14:paraId="79F5310C" w14:textId="52280788" w:rsidR="00557EE5" w:rsidRDefault="00557EE5" w:rsidP="006754EA">
      <w:pPr>
        <w:tabs>
          <w:tab w:val="right" w:pos="8370"/>
        </w:tabs>
        <w:ind w:left="360" w:right="389"/>
        <w:jc w:val="both"/>
        <w:rPr>
          <w:rFonts w:ascii="Tahoma" w:hAnsi="Tahoma"/>
          <w:noProof w:val="0"/>
          <w:sz w:val="22"/>
          <w:szCs w:val="22"/>
        </w:rPr>
      </w:pPr>
      <w:r>
        <w:rPr>
          <w:rFonts w:ascii="Tahoma" w:hAnsi="Tahoma"/>
          <w:noProof w:val="0"/>
          <w:sz w:val="22"/>
          <w:szCs w:val="22"/>
        </w:rPr>
        <w:t xml:space="preserve">Date of Issue </w:t>
      </w:r>
      <w:r w:rsidR="00A26DF1">
        <w:rPr>
          <w:rFonts w:ascii="Tahoma" w:hAnsi="Tahoma"/>
          <w:noProof w:val="0"/>
          <w:sz w:val="22"/>
          <w:szCs w:val="22"/>
        </w:rPr>
        <w:t>10/9/18</w:t>
      </w:r>
    </w:p>
    <w:p w14:paraId="7852916F" w14:textId="134FE596" w:rsidR="00557EE5" w:rsidRPr="00E67447" w:rsidRDefault="00557EE5" w:rsidP="007C5D34">
      <w:pPr>
        <w:tabs>
          <w:tab w:val="right" w:pos="8370"/>
        </w:tabs>
        <w:ind w:left="360" w:right="389"/>
        <w:jc w:val="both"/>
        <w:rPr>
          <w:rFonts w:ascii="Tahoma" w:hAnsi="Tahoma"/>
          <w:noProof w:val="0"/>
          <w:sz w:val="22"/>
          <w:szCs w:val="22"/>
        </w:rPr>
      </w:pPr>
      <w:r>
        <w:rPr>
          <w:rFonts w:ascii="Tahoma" w:hAnsi="Tahoma"/>
          <w:noProof w:val="0"/>
          <w:sz w:val="22"/>
          <w:szCs w:val="22"/>
        </w:rPr>
        <w:t xml:space="preserve">Version </w:t>
      </w:r>
      <w:r w:rsidR="00534493">
        <w:rPr>
          <w:rFonts w:ascii="Tahoma" w:hAnsi="Tahoma"/>
          <w:noProof w:val="0"/>
          <w:sz w:val="22"/>
          <w:szCs w:val="22"/>
        </w:rPr>
        <w:t>1</w:t>
      </w:r>
      <w:bookmarkStart w:id="0" w:name="_GoBack"/>
      <w:bookmarkEnd w:id="0"/>
    </w:p>
    <w:sectPr w:rsidR="00557EE5" w:rsidRPr="00E67447" w:rsidSect="00B66454">
      <w:headerReference w:type="default"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6E76A" w14:textId="77777777" w:rsidR="00B45FD5" w:rsidRDefault="00B45FD5" w:rsidP="004A3145">
      <w:r>
        <w:separator/>
      </w:r>
    </w:p>
  </w:endnote>
  <w:endnote w:type="continuationSeparator" w:id="0">
    <w:p w14:paraId="5FDFE285" w14:textId="77777777" w:rsidR="00B45FD5" w:rsidRDefault="00B45FD5" w:rsidP="004A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3C2FF" w14:textId="7AB69705" w:rsidR="004A3145" w:rsidRDefault="004A3145">
    <w:pPr>
      <w:pStyle w:val="Footer"/>
    </w:pP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27D0F" w14:textId="77777777" w:rsidR="00B45FD5" w:rsidRDefault="00B45FD5" w:rsidP="004A3145">
      <w:r>
        <w:separator/>
      </w:r>
    </w:p>
  </w:footnote>
  <w:footnote w:type="continuationSeparator" w:id="0">
    <w:p w14:paraId="52ED3F77" w14:textId="77777777" w:rsidR="00B45FD5" w:rsidRDefault="00B45FD5" w:rsidP="004A31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AC157" w14:textId="1129EE58" w:rsidR="004A3145" w:rsidRDefault="004A3145" w:rsidP="004A314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D34"/>
    <w:rsid w:val="00063AF9"/>
    <w:rsid w:val="000C0104"/>
    <w:rsid w:val="0010730C"/>
    <w:rsid w:val="001A2D47"/>
    <w:rsid w:val="002E4DD9"/>
    <w:rsid w:val="003E6297"/>
    <w:rsid w:val="004A0736"/>
    <w:rsid w:val="004A3145"/>
    <w:rsid w:val="005305C6"/>
    <w:rsid w:val="00534493"/>
    <w:rsid w:val="00557EE5"/>
    <w:rsid w:val="006754EA"/>
    <w:rsid w:val="007C5D34"/>
    <w:rsid w:val="007D5021"/>
    <w:rsid w:val="00A26DF1"/>
    <w:rsid w:val="00AD0516"/>
    <w:rsid w:val="00AD0B8D"/>
    <w:rsid w:val="00B45FD5"/>
    <w:rsid w:val="00B66454"/>
    <w:rsid w:val="00BE0D8F"/>
    <w:rsid w:val="00BE7A8C"/>
    <w:rsid w:val="00D97BEA"/>
    <w:rsid w:val="00F04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DA37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34"/>
    <w:rPr>
      <w:rFonts w:ascii="Times New Roman" w:eastAsia="Times New Roman" w:hAnsi="Times New Roman" w:cs="Times New Roman"/>
      <w:noProo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7C5D34"/>
    <w:pPr>
      <w:tabs>
        <w:tab w:val="right" w:pos="8370"/>
      </w:tabs>
      <w:ind w:left="360" w:right="389"/>
      <w:jc w:val="both"/>
    </w:pPr>
    <w:rPr>
      <w:noProof w:val="0"/>
      <w:sz w:val="24"/>
    </w:rPr>
  </w:style>
  <w:style w:type="paragraph" w:styleId="NormalWeb">
    <w:name w:val="Normal (Web)"/>
    <w:basedOn w:val="Normal"/>
    <w:uiPriority w:val="99"/>
    <w:semiHidden/>
    <w:unhideWhenUsed/>
    <w:rsid w:val="00BE0D8F"/>
    <w:pPr>
      <w:spacing w:before="100" w:beforeAutospacing="1" w:after="100" w:afterAutospacing="1"/>
    </w:pPr>
    <w:rPr>
      <w:noProof w:val="0"/>
      <w:sz w:val="24"/>
      <w:szCs w:val="24"/>
      <w:lang w:eastAsia="en-GB"/>
    </w:rPr>
  </w:style>
  <w:style w:type="paragraph" w:styleId="Header">
    <w:name w:val="header"/>
    <w:basedOn w:val="Normal"/>
    <w:link w:val="HeaderChar"/>
    <w:uiPriority w:val="99"/>
    <w:unhideWhenUsed/>
    <w:rsid w:val="004A3145"/>
    <w:pPr>
      <w:tabs>
        <w:tab w:val="center" w:pos="4513"/>
        <w:tab w:val="right" w:pos="9026"/>
      </w:tabs>
    </w:pPr>
  </w:style>
  <w:style w:type="character" w:customStyle="1" w:styleId="HeaderChar">
    <w:name w:val="Header Char"/>
    <w:basedOn w:val="DefaultParagraphFont"/>
    <w:link w:val="Header"/>
    <w:uiPriority w:val="99"/>
    <w:rsid w:val="004A3145"/>
    <w:rPr>
      <w:rFonts w:ascii="Times New Roman" w:eastAsia="Times New Roman" w:hAnsi="Times New Roman" w:cs="Times New Roman"/>
      <w:noProof/>
      <w:sz w:val="20"/>
      <w:szCs w:val="20"/>
      <w:lang w:val="en-GB"/>
    </w:rPr>
  </w:style>
  <w:style w:type="paragraph" w:styleId="Footer">
    <w:name w:val="footer"/>
    <w:basedOn w:val="Normal"/>
    <w:link w:val="FooterChar"/>
    <w:uiPriority w:val="99"/>
    <w:unhideWhenUsed/>
    <w:rsid w:val="004A3145"/>
    <w:pPr>
      <w:tabs>
        <w:tab w:val="center" w:pos="4513"/>
        <w:tab w:val="right" w:pos="9026"/>
      </w:tabs>
    </w:pPr>
  </w:style>
  <w:style w:type="character" w:customStyle="1" w:styleId="FooterChar">
    <w:name w:val="Footer Char"/>
    <w:basedOn w:val="DefaultParagraphFont"/>
    <w:link w:val="Footer"/>
    <w:uiPriority w:val="99"/>
    <w:rsid w:val="004A3145"/>
    <w:rPr>
      <w:rFonts w:ascii="Times New Roman" w:eastAsia="Times New Roman" w:hAnsi="Times New Roman" w:cs="Times New Roman"/>
      <w:noProof/>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34"/>
    <w:rPr>
      <w:rFonts w:ascii="Times New Roman" w:eastAsia="Times New Roman" w:hAnsi="Times New Roman" w:cs="Times New Roman"/>
      <w:noProo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7C5D34"/>
    <w:pPr>
      <w:tabs>
        <w:tab w:val="right" w:pos="8370"/>
      </w:tabs>
      <w:ind w:left="360" w:right="389"/>
      <w:jc w:val="both"/>
    </w:pPr>
    <w:rPr>
      <w:noProof w:val="0"/>
      <w:sz w:val="24"/>
    </w:rPr>
  </w:style>
  <w:style w:type="paragraph" w:styleId="NormalWeb">
    <w:name w:val="Normal (Web)"/>
    <w:basedOn w:val="Normal"/>
    <w:uiPriority w:val="99"/>
    <w:semiHidden/>
    <w:unhideWhenUsed/>
    <w:rsid w:val="00BE0D8F"/>
    <w:pPr>
      <w:spacing w:before="100" w:beforeAutospacing="1" w:after="100" w:afterAutospacing="1"/>
    </w:pPr>
    <w:rPr>
      <w:noProof w:val="0"/>
      <w:sz w:val="24"/>
      <w:szCs w:val="24"/>
      <w:lang w:eastAsia="en-GB"/>
    </w:rPr>
  </w:style>
  <w:style w:type="paragraph" w:styleId="Header">
    <w:name w:val="header"/>
    <w:basedOn w:val="Normal"/>
    <w:link w:val="HeaderChar"/>
    <w:uiPriority w:val="99"/>
    <w:unhideWhenUsed/>
    <w:rsid w:val="004A3145"/>
    <w:pPr>
      <w:tabs>
        <w:tab w:val="center" w:pos="4513"/>
        <w:tab w:val="right" w:pos="9026"/>
      </w:tabs>
    </w:pPr>
  </w:style>
  <w:style w:type="character" w:customStyle="1" w:styleId="HeaderChar">
    <w:name w:val="Header Char"/>
    <w:basedOn w:val="DefaultParagraphFont"/>
    <w:link w:val="Header"/>
    <w:uiPriority w:val="99"/>
    <w:rsid w:val="004A3145"/>
    <w:rPr>
      <w:rFonts w:ascii="Times New Roman" w:eastAsia="Times New Roman" w:hAnsi="Times New Roman" w:cs="Times New Roman"/>
      <w:noProof/>
      <w:sz w:val="20"/>
      <w:szCs w:val="20"/>
      <w:lang w:val="en-GB"/>
    </w:rPr>
  </w:style>
  <w:style w:type="paragraph" w:styleId="Footer">
    <w:name w:val="footer"/>
    <w:basedOn w:val="Normal"/>
    <w:link w:val="FooterChar"/>
    <w:uiPriority w:val="99"/>
    <w:unhideWhenUsed/>
    <w:rsid w:val="004A3145"/>
    <w:pPr>
      <w:tabs>
        <w:tab w:val="center" w:pos="4513"/>
        <w:tab w:val="right" w:pos="9026"/>
      </w:tabs>
    </w:pPr>
  </w:style>
  <w:style w:type="character" w:customStyle="1" w:styleId="FooterChar">
    <w:name w:val="Footer Char"/>
    <w:basedOn w:val="DefaultParagraphFont"/>
    <w:link w:val="Footer"/>
    <w:uiPriority w:val="99"/>
    <w:rsid w:val="004A3145"/>
    <w:rPr>
      <w:rFonts w:ascii="Times New Roman" w:eastAsia="Times New Roman" w:hAnsi="Times New Roman" w:cs="Times New Roman"/>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340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1930</Characters>
  <Application>Microsoft Macintosh Word</Application>
  <DocSecurity>0</DocSecurity>
  <Lines>16</Lines>
  <Paragraphs>4</Paragraphs>
  <ScaleCrop>false</ScaleCrop>
  <Company>IHC</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cp:lastModifiedBy>
  <cp:revision>15</cp:revision>
  <dcterms:created xsi:type="dcterms:W3CDTF">2016-06-02T14:12:00Z</dcterms:created>
  <dcterms:modified xsi:type="dcterms:W3CDTF">2018-09-10T11:54:00Z</dcterms:modified>
</cp:coreProperties>
</file>